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40"/>
        </w:rPr>
      </w:pPr>
      <w:r>
        <w:rPr>
          <w:rFonts w:hint="eastAsia"/>
          <w:sz w:val="56"/>
        </w:rPr>
        <w:t>无人直升机研制及产业化项目</w:t>
      </w:r>
    </w:p>
    <w:p>
      <w:pPr>
        <w:pStyle w:val="3"/>
        <w:rPr>
          <w:sz w:val="48"/>
        </w:rPr>
      </w:pPr>
      <w:r>
        <w:rPr>
          <w:rFonts w:hint="eastAsia"/>
        </w:rPr>
        <w:t xml:space="preserve">   </w:t>
      </w:r>
      <w:r>
        <w:rPr>
          <w:rFonts w:hint="eastAsia"/>
          <w:sz w:val="48"/>
        </w:rPr>
        <w:t>电梯设备采购及安装招标公告</w:t>
      </w:r>
    </w:p>
    <w:p>
      <w:pPr>
        <w:rPr>
          <w:rFonts w:hint="eastAsia"/>
        </w:rPr>
      </w:pPr>
    </w:p>
    <w:p>
      <w:pPr>
        <w:numPr>
          <w:ilvl w:val="0"/>
          <w:numId w:val="1"/>
        </w:numPr>
        <w:rPr>
          <w:sz w:val="28"/>
          <w:szCs w:val="28"/>
        </w:rPr>
      </w:pPr>
      <w:r>
        <w:rPr>
          <w:rFonts w:hint="eastAsia"/>
          <w:sz w:val="28"/>
          <w:szCs w:val="28"/>
        </w:rPr>
        <w:t>招标条件</w:t>
      </w:r>
    </w:p>
    <w:p>
      <w:pPr>
        <w:rPr>
          <w:sz w:val="28"/>
          <w:szCs w:val="28"/>
          <w:u w:val="single"/>
        </w:rPr>
      </w:pPr>
      <w:r>
        <w:rPr>
          <w:rFonts w:hint="eastAsia"/>
          <w:sz w:val="28"/>
          <w:szCs w:val="28"/>
        </w:rPr>
        <w:t>项目名称：</w:t>
      </w:r>
      <w:r>
        <w:rPr>
          <w:rFonts w:hint="eastAsia"/>
          <w:sz w:val="28"/>
          <w:szCs w:val="28"/>
          <w:u w:val="single"/>
        </w:rPr>
        <w:t>无人直升机研制及产业化项目</w:t>
      </w:r>
    </w:p>
    <w:p>
      <w:pPr>
        <w:rPr>
          <w:sz w:val="28"/>
          <w:szCs w:val="28"/>
        </w:rPr>
      </w:pPr>
      <w:r>
        <w:rPr>
          <w:rFonts w:hint="eastAsia"/>
          <w:sz w:val="28"/>
          <w:szCs w:val="28"/>
        </w:rPr>
        <w:t>招标人：</w:t>
      </w:r>
      <w:r>
        <w:rPr>
          <w:rFonts w:hint="eastAsia"/>
          <w:sz w:val="28"/>
          <w:szCs w:val="28"/>
          <w:u w:val="single"/>
        </w:rPr>
        <w:t xml:space="preserve"> 深圳市华阳国际工程设计股份有限公司</w:t>
      </w:r>
      <w:r>
        <w:rPr>
          <w:rFonts w:hint="eastAsia"/>
          <w:sz w:val="28"/>
          <w:szCs w:val="28"/>
        </w:rPr>
        <w:t>。</w:t>
      </w:r>
    </w:p>
    <w:p>
      <w:pPr>
        <w:rPr>
          <w:sz w:val="28"/>
          <w:szCs w:val="28"/>
        </w:rPr>
      </w:pPr>
      <w:r>
        <w:rPr>
          <w:rFonts w:hint="eastAsia"/>
          <w:sz w:val="28"/>
          <w:szCs w:val="28"/>
        </w:rPr>
        <w:t>项目已具备招标条件，现对该项目的</w:t>
      </w:r>
      <w:r>
        <w:rPr>
          <w:rFonts w:hint="eastAsia"/>
          <w:sz w:val="28"/>
          <w:szCs w:val="28"/>
          <w:u w:val="single"/>
        </w:rPr>
        <w:t>电梯设备采购及安装</w:t>
      </w:r>
      <w:r>
        <w:rPr>
          <w:rFonts w:hint="eastAsia"/>
          <w:sz w:val="28"/>
          <w:szCs w:val="28"/>
        </w:rPr>
        <w:t>进行公开招标。</w:t>
      </w:r>
    </w:p>
    <w:p>
      <w:pPr>
        <w:numPr>
          <w:ilvl w:val="0"/>
          <w:numId w:val="1"/>
        </w:numPr>
        <w:rPr>
          <w:sz w:val="28"/>
          <w:szCs w:val="28"/>
        </w:rPr>
      </w:pPr>
      <w:r>
        <w:rPr>
          <w:rFonts w:hint="eastAsia"/>
          <w:sz w:val="28"/>
          <w:szCs w:val="28"/>
        </w:rPr>
        <w:t>项目概况与招标范围</w:t>
      </w:r>
    </w:p>
    <w:p>
      <w:pPr>
        <w:rPr>
          <w:sz w:val="28"/>
          <w:szCs w:val="28"/>
        </w:rPr>
      </w:pPr>
      <w:r>
        <w:rPr>
          <w:rFonts w:hint="eastAsia"/>
          <w:sz w:val="28"/>
          <w:szCs w:val="28"/>
        </w:rPr>
        <w:t>建设地点：</w:t>
      </w:r>
      <w:r>
        <w:rPr>
          <w:rFonts w:hint="eastAsia"/>
          <w:sz w:val="28"/>
          <w:szCs w:val="28"/>
          <w:u w:val="single"/>
        </w:rPr>
        <w:t>深圳市龙岗区横岗阿波罗未来产业园</w:t>
      </w:r>
    </w:p>
    <w:p>
      <w:pPr>
        <w:rPr>
          <w:sz w:val="28"/>
          <w:szCs w:val="28"/>
        </w:rPr>
      </w:pPr>
      <w:r>
        <w:rPr>
          <w:rFonts w:hint="eastAsia"/>
          <w:sz w:val="28"/>
          <w:szCs w:val="28"/>
        </w:rPr>
        <w:t>计划工期：明确设备生产周期，设备进场后确保二个月内完成设备安装调试、试车运作并经验收合格。具体进场时间根据土建进度，以招标人通知为准。</w:t>
      </w:r>
    </w:p>
    <w:p>
      <w:pPr>
        <w:rPr>
          <w:sz w:val="28"/>
          <w:szCs w:val="28"/>
        </w:rPr>
      </w:pPr>
      <w:r>
        <w:rPr>
          <w:rFonts w:hint="eastAsia"/>
          <w:sz w:val="28"/>
          <w:szCs w:val="28"/>
        </w:rPr>
        <w:t>招标范围：</w:t>
      </w:r>
      <w:r>
        <w:rPr>
          <w:rFonts w:hint="eastAsia"/>
          <w:sz w:val="28"/>
          <w:szCs w:val="28"/>
          <w:u w:val="single"/>
        </w:rPr>
        <w:t>8台电梯设备采购及安装，预计造价为300万元。</w:t>
      </w:r>
    </w:p>
    <w:p>
      <w:pPr>
        <w:numPr>
          <w:ilvl w:val="0"/>
          <w:numId w:val="1"/>
        </w:numPr>
        <w:rPr>
          <w:sz w:val="28"/>
          <w:szCs w:val="28"/>
        </w:rPr>
      </w:pPr>
      <w:r>
        <w:rPr>
          <w:rFonts w:hint="eastAsia"/>
          <w:sz w:val="28"/>
          <w:szCs w:val="28"/>
        </w:rPr>
        <w:t>投标人资格要求</w:t>
      </w:r>
    </w:p>
    <w:p>
      <w:pPr>
        <w:rPr>
          <w:sz w:val="28"/>
          <w:szCs w:val="28"/>
        </w:rPr>
      </w:pPr>
      <w:r>
        <w:rPr>
          <w:rFonts w:hint="eastAsia"/>
          <w:sz w:val="28"/>
          <w:szCs w:val="28"/>
        </w:rPr>
        <w:t>3.1本次招标要求投标人为：</w:t>
      </w:r>
      <w:r>
        <w:rPr>
          <w:rFonts w:hint="eastAsia"/>
          <w:sz w:val="28"/>
          <w:szCs w:val="28"/>
          <w:u w:val="single"/>
        </w:rPr>
        <w:t>电梯设备制造商或其唯一授权的代理商且</w:t>
      </w:r>
      <w:r>
        <w:rPr>
          <w:sz w:val="28"/>
          <w:szCs w:val="28"/>
          <w:u w:val="single"/>
        </w:rPr>
        <w:t>具有</w:t>
      </w:r>
      <w:r>
        <w:rPr>
          <w:rFonts w:hint="eastAsia"/>
          <w:sz w:val="28"/>
          <w:szCs w:val="28"/>
          <w:u w:val="single"/>
        </w:rPr>
        <w:t>B级</w:t>
      </w:r>
      <w:r>
        <w:rPr>
          <w:sz w:val="28"/>
          <w:szCs w:val="28"/>
          <w:u w:val="single"/>
        </w:rPr>
        <w:t>以上安装资质</w:t>
      </w:r>
      <w:r>
        <w:rPr>
          <w:rFonts w:hint="eastAsia"/>
          <w:sz w:val="28"/>
          <w:szCs w:val="28"/>
        </w:rPr>
        <w:t>，并在人员、设备、资金等方面具有相应的施工能力。</w:t>
      </w:r>
    </w:p>
    <w:p>
      <w:pPr>
        <w:rPr>
          <w:sz w:val="28"/>
          <w:szCs w:val="28"/>
        </w:rPr>
      </w:pPr>
      <w:r>
        <w:rPr>
          <w:rFonts w:hint="eastAsia"/>
          <w:sz w:val="28"/>
          <w:szCs w:val="28"/>
        </w:rPr>
        <w:t xml:space="preserve">3.2本次招标 </w:t>
      </w:r>
      <w:r>
        <w:rPr>
          <w:rFonts w:hint="eastAsia"/>
          <w:sz w:val="28"/>
          <w:szCs w:val="28"/>
          <w:u w:val="single"/>
        </w:rPr>
        <w:t xml:space="preserve">不接受 </w:t>
      </w:r>
      <w:r>
        <w:rPr>
          <w:rFonts w:hint="eastAsia"/>
          <w:sz w:val="28"/>
          <w:szCs w:val="28"/>
        </w:rPr>
        <w:t>联合体投标。</w:t>
      </w:r>
    </w:p>
    <w:p>
      <w:pPr>
        <w:numPr>
          <w:ilvl w:val="0"/>
          <w:numId w:val="1"/>
        </w:numPr>
        <w:rPr>
          <w:sz w:val="28"/>
          <w:szCs w:val="28"/>
        </w:rPr>
      </w:pPr>
      <w:r>
        <w:rPr>
          <w:rFonts w:hint="eastAsia"/>
          <w:sz w:val="28"/>
          <w:szCs w:val="28"/>
        </w:rPr>
        <w:t>招标文件的获取</w:t>
      </w:r>
    </w:p>
    <w:p>
      <w:pPr>
        <w:rPr>
          <w:sz w:val="28"/>
          <w:szCs w:val="28"/>
        </w:rPr>
      </w:pPr>
      <w:r>
        <w:rPr>
          <w:rFonts w:hint="eastAsia"/>
          <w:sz w:val="28"/>
          <w:szCs w:val="28"/>
        </w:rPr>
        <w:t xml:space="preserve">    凡有意参加投标者，请于 </w:t>
      </w:r>
      <w:r>
        <w:rPr>
          <w:rFonts w:hint="eastAsia"/>
          <w:sz w:val="28"/>
          <w:szCs w:val="28"/>
          <w:u w:val="single"/>
        </w:rPr>
        <w:t xml:space="preserve"> 2017 </w:t>
      </w:r>
      <w:r>
        <w:rPr>
          <w:rFonts w:hint="eastAsia"/>
          <w:sz w:val="28"/>
          <w:szCs w:val="28"/>
        </w:rPr>
        <w:t>年</w:t>
      </w:r>
      <w:r>
        <w:rPr>
          <w:rFonts w:hint="eastAsia"/>
          <w:sz w:val="28"/>
          <w:szCs w:val="28"/>
          <w:u w:val="single"/>
        </w:rPr>
        <w:t xml:space="preserve"> 06 </w:t>
      </w:r>
      <w:r>
        <w:rPr>
          <w:rFonts w:hint="eastAsia"/>
          <w:sz w:val="28"/>
          <w:szCs w:val="28"/>
        </w:rPr>
        <w:t>月</w:t>
      </w:r>
      <w:r>
        <w:rPr>
          <w:rFonts w:hint="eastAsia"/>
          <w:sz w:val="28"/>
          <w:szCs w:val="28"/>
          <w:u w:val="single"/>
        </w:rPr>
        <w:t xml:space="preserve"> 25 </w:t>
      </w:r>
      <w:r>
        <w:rPr>
          <w:rFonts w:hint="eastAsia"/>
          <w:sz w:val="28"/>
          <w:szCs w:val="28"/>
        </w:rPr>
        <w:t>日至</w:t>
      </w:r>
      <w:r>
        <w:rPr>
          <w:rFonts w:hint="eastAsia"/>
          <w:sz w:val="28"/>
          <w:szCs w:val="28"/>
          <w:u w:val="single"/>
        </w:rPr>
        <w:t xml:space="preserve"> 2017 </w:t>
      </w:r>
      <w:r>
        <w:rPr>
          <w:rFonts w:hint="eastAsia"/>
          <w:sz w:val="28"/>
          <w:szCs w:val="28"/>
        </w:rPr>
        <w:t>年</w:t>
      </w:r>
      <w:r>
        <w:rPr>
          <w:rFonts w:hint="eastAsia"/>
          <w:sz w:val="28"/>
          <w:szCs w:val="28"/>
          <w:u w:val="single"/>
        </w:rPr>
        <w:t xml:space="preserve"> 06 </w:t>
      </w:r>
      <w:r>
        <w:rPr>
          <w:rFonts w:hint="eastAsia"/>
          <w:sz w:val="28"/>
          <w:szCs w:val="28"/>
        </w:rPr>
        <w:t>月</w:t>
      </w:r>
      <w:r>
        <w:rPr>
          <w:rFonts w:hint="eastAsia"/>
          <w:sz w:val="28"/>
          <w:szCs w:val="28"/>
          <w:u w:val="single"/>
        </w:rPr>
        <w:t xml:space="preserve"> 30 </w:t>
      </w:r>
      <w:r>
        <w:rPr>
          <w:rFonts w:hint="eastAsia"/>
          <w:sz w:val="28"/>
          <w:szCs w:val="28"/>
        </w:rPr>
        <w:t>日(法定公休日、法定节假日除外），每日上午</w:t>
      </w:r>
      <w:r>
        <w:rPr>
          <w:rFonts w:hint="eastAsia"/>
          <w:sz w:val="28"/>
          <w:szCs w:val="28"/>
          <w:u w:val="single"/>
        </w:rPr>
        <w:t xml:space="preserve"> 09  </w:t>
      </w:r>
      <w:r>
        <w:rPr>
          <w:rFonts w:hint="eastAsia"/>
          <w:sz w:val="28"/>
          <w:szCs w:val="28"/>
        </w:rPr>
        <w:t>时至</w:t>
      </w:r>
      <w:r>
        <w:rPr>
          <w:rFonts w:hint="eastAsia"/>
          <w:sz w:val="28"/>
          <w:szCs w:val="28"/>
          <w:u w:val="single"/>
        </w:rPr>
        <w:t xml:space="preserve"> 12 </w:t>
      </w:r>
      <w:r>
        <w:rPr>
          <w:rFonts w:hint="eastAsia"/>
          <w:sz w:val="28"/>
          <w:szCs w:val="28"/>
        </w:rPr>
        <w:t>时，下午</w:t>
      </w:r>
      <w:r>
        <w:rPr>
          <w:rFonts w:hint="eastAsia"/>
          <w:sz w:val="28"/>
          <w:szCs w:val="28"/>
          <w:u w:val="single"/>
        </w:rPr>
        <w:t xml:space="preserve"> 02 </w:t>
      </w:r>
      <w:r>
        <w:rPr>
          <w:rFonts w:hint="eastAsia"/>
          <w:sz w:val="28"/>
          <w:szCs w:val="28"/>
        </w:rPr>
        <w:t>时至</w:t>
      </w:r>
      <w:r>
        <w:rPr>
          <w:rFonts w:hint="eastAsia"/>
          <w:sz w:val="28"/>
          <w:szCs w:val="28"/>
          <w:u w:val="single"/>
        </w:rPr>
        <w:t xml:space="preserve"> 05 </w:t>
      </w:r>
      <w:r>
        <w:rPr>
          <w:rFonts w:hint="eastAsia"/>
          <w:sz w:val="28"/>
          <w:szCs w:val="28"/>
        </w:rPr>
        <w:t xml:space="preserve">时（北京时间，下同），在 </w:t>
      </w:r>
      <w:r>
        <w:rPr>
          <w:rFonts w:hint="eastAsia"/>
          <w:sz w:val="28"/>
          <w:szCs w:val="28"/>
          <w:u w:val="single"/>
        </w:rPr>
        <w:t>深圳市龙岗区横岗阿波罗未来产业园无人直升机研制及产业化项目项目部</w:t>
      </w:r>
      <w:r>
        <w:rPr>
          <w:rFonts w:hint="eastAsia"/>
          <w:sz w:val="28"/>
          <w:szCs w:val="28"/>
          <w:u w:val="single"/>
          <w:lang w:eastAsia="zh-CN"/>
        </w:rPr>
        <w:t>或深圳市福田区福保街道保税区市花路盈福高科技厂房</w:t>
      </w:r>
      <w:r>
        <w:rPr>
          <w:rFonts w:hint="eastAsia"/>
          <w:sz w:val="28"/>
          <w:szCs w:val="28"/>
          <w:u w:val="single"/>
          <w:lang w:val="en-US" w:eastAsia="zh-CN"/>
        </w:rPr>
        <w:t>4楼</w:t>
      </w:r>
      <w:r>
        <w:rPr>
          <w:rFonts w:hint="eastAsia"/>
          <w:sz w:val="28"/>
          <w:szCs w:val="28"/>
        </w:rPr>
        <w:t>持单位介绍信领取招标文件。</w:t>
      </w:r>
    </w:p>
    <w:p>
      <w:pPr>
        <w:numPr>
          <w:ilvl w:val="0"/>
          <w:numId w:val="1"/>
        </w:numPr>
        <w:rPr>
          <w:sz w:val="28"/>
          <w:szCs w:val="28"/>
        </w:rPr>
      </w:pPr>
      <w:r>
        <w:rPr>
          <w:rFonts w:hint="eastAsia"/>
          <w:sz w:val="28"/>
          <w:szCs w:val="28"/>
        </w:rPr>
        <w:t>投标文件的递交</w:t>
      </w:r>
    </w:p>
    <w:p>
      <w:pPr>
        <w:rPr>
          <w:sz w:val="28"/>
          <w:szCs w:val="28"/>
        </w:rPr>
      </w:pPr>
      <w:r>
        <w:rPr>
          <w:rFonts w:hint="eastAsia"/>
          <w:sz w:val="28"/>
          <w:szCs w:val="28"/>
        </w:rPr>
        <w:t xml:space="preserve">5.1投标文件递交的截止时间（投标截止时间，下同）为 </w:t>
      </w:r>
      <w:r>
        <w:rPr>
          <w:rFonts w:hint="eastAsia"/>
          <w:sz w:val="28"/>
          <w:szCs w:val="28"/>
          <w:u w:val="single"/>
        </w:rPr>
        <w:t xml:space="preserve">2017 </w:t>
      </w:r>
      <w:r>
        <w:rPr>
          <w:rFonts w:hint="eastAsia"/>
          <w:sz w:val="28"/>
          <w:szCs w:val="28"/>
        </w:rPr>
        <w:t>年</w:t>
      </w:r>
      <w:r>
        <w:rPr>
          <w:rFonts w:hint="eastAsia"/>
          <w:sz w:val="28"/>
          <w:szCs w:val="28"/>
          <w:u w:val="single"/>
        </w:rPr>
        <w:t xml:space="preserve"> 07 </w:t>
      </w:r>
      <w:r>
        <w:rPr>
          <w:rFonts w:hint="eastAsia"/>
          <w:sz w:val="28"/>
          <w:szCs w:val="28"/>
        </w:rPr>
        <w:t>月</w:t>
      </w:r>
      <w:r>
        <w:rPr>
          <w:rFonts w:hint="eastAsia"/>
          <w:sz w:val="28"/>
          <w:szCs w:val="28"/>
          <w:u w:val="single"/>
        </w:rPr>
        <w:t xml:space="preserve"> </w:t>
      </w:r>
      <w:r>
        <w:rPr>
          <w:sz w:val="28"/>
          <w:szCs w:val="28"/>
          <w:u w:val="single"/>
        </w:rPr>
        <w:t>1</w:t>
      </w:r>
      <w:r>
        <w:rPr>
          <w:rFonts w:hint="eastAsia"/>
          <w:sz w:val="28"/>
          <w:szCs w:val="28"/>
          <w:u w:val="single"/>
          <w:lang w:val="en-US" w:eastAsia="zh-CN"/>
        </w:rPr>
        <w:t>0</w:t>
      </w:r>
      <w:r>
        <w:rPr>
          <w:rFonts w:hint="eastAsia"/>
          <w:sz w:val="28"/>
          <w:szCs w:val="28"/>
          <w:u w:val="single"/>
        </w:rPr>
        <w:t xml:space="preserve"> </w:t>
      </w:r>
      <w:r>
        <w:rPr>
          <w:rFonts w:hint="eastAsia"/>
          <w:sz w:val="28"/>
          <w:szCs w:val="28"/>
        </w:rPr>
        <w:t>日</w:t>
      </w:r>
      <w:r>
        <w:rPr>
          <w:rFonts w:hint="eastAsia"/>
          <w:sz w:val="28"/>
          <w:szCs w:val="28"/>
          <w:u w:val="single"/>
        </w:rPr>
        <w:t xml:space="preserve"> 12 </w:t>
      </w:r>
      <w:r>
        <w:rPr>
          <w:rFonts w:hint="eastAsia"/>
          <w:sz w:val="28"/>
          <w:szCs w:val="28"/>
        </w:rPr>
        <w:t>时</w:t>
      </w:r>
      <w:r>
        <w:rPr>
          <w:rFonts w:hint="eastAsia"/>
          <w:sz w:val="28"/>
          <w:szCs w:val="28"/>
          <w:u w:val="single"/>
        </w:rPr>
        <w:t xml:space="preserve"> 00 </w:t>
      </w:r>
      <w:r>
        <w:rPr>
          <w:rFonts w:hint="eastAsia"/>
          <w:sz w:val="28"/>
          <w:szCs w:val="28"/>
        </w:rPr>
        <w:t>分，地点为</w:t>
      </w:r>
      <w:r>
        <w:rPr>
          <w:rFonts w:hint="eastAsia"/>
          <w:sz w:val="28"/>
          <w:szCs w:val="28"/>
          <w:u w:val="single"/>
        </w:rPr>
        <w:t xml:space="preserve"> 深圳市龙岗区横岗阿波罗未来产业园无人直升机研制及产业化项目项目部</w:t>
      </w:r>
      <w:r>
        <w:rPr>
          <w:rFonts w:hint="eastAsia"/>
          <w:sz w:val="28"/>
          <w:szCs w:val="28"/>
        </w:rPr>
        <w:t>。</w:t>
      </w:r>
    </w:p>
    <w:p>
      <w:pPr>
        <w:rPr>
          <w:sz w:val="28"/>
          <w:szCs w:val="28"/>
        </w:rPr>
      </w:pPr>
      <w:r>
        <w:rPr>
          <w:rFonts w:hint="eastAsia"/>
          <w:sz w:val="28"/>
          <w:szCs w:val="28"/>
        </w:rPr>
        <w:t>5.2逾期送达的或者未送达指定地点的投标文件，招标人不予受理。</w:t>
      </w:r>
    </w:p>
    <w:p>
      <w:pPr>
        <w:numPr>
          <w:numId w:val="0"/>
        </w:numPr>
        <w:rPr>
          <w:sz w:val="28"/>
          <w:szCs w:val="28"/>
        </w:rPr>
      </w:pPr>
      <w:r>
        <w:rPr>
          <w:rFonts w:hint="eastAsia"/>
          <w:sz w:val="28"/>
          <w:szCs w:val="28"/>
        </w:rPr>
        <w:t>6、</w:t>
      </w:r>
      <w:bookmarkStart w:id="0" w:name="_GoBack"/>
      <w:bookmarkEnd w:id="0"/>
      <w:r>
        <w:rPr>
          <w:rFonts w:hint="eastAsia"/>
          <w:sz w:val="28"/>
          <w:szCs w:val="28"/>
        </w:rPr>
        <w:t>招标人: 深圳市华阳国际工程设计股份有限公司</w:t>
      </w:r>
    </w:p>
    <w:p>
      <w:pPr>
        <w:jc w:val="left"/>
        <w:rPr>
          <w:rFonts w:hint="eastAsia"/>
          <w:sz w:val="28"/>
          <w:szCs w:val="28"/>
        </w:rPr>
      </w:pPr>
      <w:r>
        <w:rPr>
          <w:rFonts w:hint="eastAsia"/>
          <w:sz w:val="28"/>
          <w:szCs w:val="28"/>
        </w:rPr>
        <w:t>地  址</w:t>
      </w:r>
      <w:r>
        <w:rPr>
          <w:rFonts w:hint="eastAsia"/>
          <w:sz w:val="28"/>
          <w:szCs w:val="28"/>
          <w:lang w:val="en-US" w:eastAsia="zh-CN"/>
        </w:rPr>
        <w:t>1</w:t>
      </w:r>
      <w:r>
        <w:rPr>
          <w:rFonts w:hint="eastAsia"/>
          <w:sz w:val="28"/>
          <w:szCs w:val="28"/>
        </w:rPr>
        <w:t>：</w:t>
      </w:r>
      <w:r>
        <w:rPr>
          <w:rFonts w:hint="eastAsia"/>
          <w:sz w:val="28"/>
          <w:szCs w:val="28"/>
          <w:u w:val="single"/>
        </w:rPr>
        <w:t>深圳市龙岗区横岗阿波罗未来产业园无人直升机研制及产业化项目项目部</w:t>
      </w:r>
      <w:r>
        <w:rPr>
          <w:rFonts w:hint="eastAsia"/>
          <w:sz w:val="28"/>
          <w:szCs w:val="28"/>
        </w:rPr>
        <w:t>。</w:t>
      </w:r>
    </w:p>
    <w:p>
      <w:pPr>
        <w:jc w:val="left"/>
        <w:rPr>
          <w:rFonts w:hint="eastAsia" w:eastAsiaTheme="minorEastAsia"/>
          <w:sz w:val="28"/>
          <w:szCs w:val="28"/>
          <w:lang w:eastAsia="zh-CN"/>
        </w:rPr>
      </w:pPr>
      <w:r>
        <w:rPr>
          <w:rFonts w:hint="eastAsia"/>
          <w:sz w:val="28"/>
          <w:szCs w:val="28"/>
          <w:lang w:eastAsia="zh-CN"/>
        </w:rPr>
        <w:t>地址</w:t>
      </w:r>
      <w:r>
        <w:rPr>
          <w:rFonts w:hint="eastAsia"/>
          <w:sz w:val="28"/>
          <w:szCs w:val="28"/>
          <w:lang w:val="en-US" w:eastAsia="zh-CN"/>
        </w:rPr>
        <w:t>2：</w:t>
      </w:r>
      <w:r>
        <w:rPr>
          <w:rFonts w:hint="eastAsia"/>
          <w:sz w:val="28"/>
          <w:szCs w:val="28"/>
          <w:u w:val="single"/>
          <w:lang w:eastAsia="zh-CN"/>
        </w:rPr>
        <w:t>深圳市福田区福保街道保税区市花路盈福高科技厂房</w:t>
      </w:r>
      <w:r>
        <w:rPr>
          <w:rFonts w:hint="eastAsia"/>
          <w:sz w:val="28"/>
          <w:szCs w:val="28"/>
          <w:u w:val="single"/>
          <w:lang w:val="en-US" w:eastAsia="zh-CN"/>
        </w:rPr>
        <w:t>4楼</w:t>
      </w:r>
    </w:p>
    <w:p>
      <w:pPr>
        <w:jc w:val="left"/>
        <w:rPr>
          <w:sz w:val="28"/>
          <w:szCs w:val="28"/>
        </w:rPr>
      </w:pPr>
      <w:r>
        <w:rPr>
          <w:rFonts w:hint="eastAsia"/>
          <w:sz w:val="28"/>
          <w:szCs w:val="28"/>
        </w:rPr>
        <w:t xml:space="preserve">联系人： 戴丽娜                                  </w:t>
      </w:r>
    </w:p>
    <w:p>
      <w:pPr>
        <w:jc w:val="left"/>
        <w:rPr>
          <w:sz w:val="28"/>
          <w:szCs w:val="28"/>
        </w:rPr>
      </w:pPr>
      <w:r>
        <w:rPr>
          <w:rFonts w:hint="eastAsia"/>
          <w:sz w:val="28"/>
          <w:szCs w:val="28"/>
        </w:rPr>
        <w:t xml:space="preserve">电  话： </w:t>
      </w:r>
      <w:r>
        <w:rPr>
          <w:sz w:val="28"/>
          <w:szCs w:val="28"/>
        </w:rPr>
        <w:t>13517403545</w:t>
      </w:r>
      <w:r>
        <w:rPr>
          <w:rFonts w:hint="eastAsia"/>
          <w:sz w:val="28"/>
          <w:szCs w:val="28"/>
        </w:rPr>
        <w:t xml:space="preserve">                                      </w:t>
      </w:r>
    </w:p>
    <w:p>
      <w:pPr>
        <w:rPr>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34D2A"/>
    <w:multiLevelType w:val="singleLevel"/>
    <w:tmpl w:val="59434D2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061F5"/>
    <w:rsid w:val="0006499E"/>
    <w:rsid w:val="00102F24"/>
    <w:rsid w:val="001B235B"/>
    <w:rsid w:val="00257D2F"/>
    <w:rsid w:val="00300AF5"/>
    <w:rsid w:val="003E22C4"/>
    <w:rsid w:val="0043169B"/>
    <w:rsid w:val="00434A47"/>
    <w:rsid w:val="005130A7"/>
    <w:rsid w:val="007E5579"/>
    <w:rsid w:val="00830700"/>
    <w:rsid w:val="00921AC2"/>
    <w:rsid w:val="07CD55A7"/>
    <w:rsid w:val="083255F0"/>
    <w:rsid w:val="22AE2A83"/>
    <w:rsid w:val="25B51BFD"/>
    <w:rsid w:val="281061F5"/>
    <w:rsid w:val="2E063DA4"/>
    <w:rsid w:val="3240521B"/>
    <w:rsid w:val="427363D8"/>
    <w:rsid w:val="55E81ECD"/>
    <w:rsid w:val="5CEC3DEC"/>
    <w:rsid w:val="65953688"/>
    <w:rsid w:val="65DC4811"/>
    <w:rsid w:val="664A659A"/>
    <w:rsid w:val="6A991F00"/>
    <w:rsid w:val="6FD623EF"/>
    <w:rsid w:val="704A4AAA"/>
    <w:rsid w:val="7C9B0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Title"/>
    <w:basedOn w:val="1"/>
    <w:next w:val="1"/>
    <w:link w:val="6"/>
    <w:qFormat/>
    <w:uiPriority w:val="0"/>
    <w:pPr>
      <w:spacing w:before="240" w:after="60"/>
      <w:jc w:val="center"/>
      <w:outlineLvl w:val="0"/>
    </w:pPr>
    <w:rPr>
      <w:rFonts w:eastAsia="宋体" w:asciiTheme="majorHAnsi" w:hAnsiTheme="majorHAnsi" w:cstheme="majorBidi"/>
      <w:b/>
      <w:bCs/>
      <w:sz w:val="32"/>
      <w:szCs w:val="32"/>
    </w:rPr>
  </w:style>
  <w:style w:type="character" w:customStyle="1" w:styleId="6">
    <w:name w:val="标题 Char"/>
    <w:basedOn w:val="4"/>
    <w:link w:val="3"/>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capol</Company>
  <Pages>2</Pages>
  <Words>127</Words>
  <Characters>729</Characters>
  <Lines>6</Lines>
  <Paragraphs>1</Paragraphs>
  <ScaleCrop>false</ScaleCrop>
  <LinksUpToDate>false</LinksUpToDate>
  <CharactersWithSpaces>855</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2017-06-16T03:04:00Z</dcterms:created>
  <dc:creator>Administrator</dc:creator>
  <cp:lastModifiedBy>Administrator</cp:lastModifiedBy>
  <dcterms:modified xsi:type="dcterms:W3CDTF">2017-06-22T02:47:54Z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